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FD" w:rsidRPr="006151F7" w:rsidRDefault="006151F7">
      <w:pPr>
        <w:rPr>
          <w:rFonts w:ascii="Century Gothic" w:hAnsi="Century Gothic"/>
          <w:b/>
          <w:sz w:val="24"/>
          <w:szCs w:val="24"/>
        </w:rPr>
      </w:pPr>
      <w:r w:rsidRPr="006151F7">
        <w:rPr>
          <w:rFonts w:ascii="Century Gothic" w:hAnsi="Century Gothic"/>
          <w:b/>
          <w:sz w:val="24"/>
          <w:szCs w:val="24"/>
          <w:highlight w:val="lightGray"/>
        </w:rPr>
        <w:t xml:space="preserve">Algemene promotekst </w:t>
      </w:r>
      <w:proofErr w:type="spellStart"/>
      <w:r w:rsidRPr="006151F7">
        <w:rPr>
          <w:rFonts w:ascii="Century Gothic" w:hAnsi="Century Gothic"/>
          <w:b/>
          <w:sz w:val="24"/>
          <w:szCs w:val="24"/>
          <w:highlight w:val="lightGray"/>
        </w:rPr>
        <w:t>UiTPAS</w:t>
      </w:r>
      <w:proofErr w:type="spellEnd"/>
      <w:r w:rsidRPr="006151F7">
        <w:rPr>
          <w:rFonts w:ascii="Century Gothic" w:hAnsi="Century Gothic"/>
          <w:b/>
          <w:sz w:val="24"/>
          <w:szCs w:val="24"/>
          <w:highlight w:val="lightGray"/>
        </w:rPr>
        <w:t xml:space="preserve"> Meetjesland</w:t>
      </w:r>
      <w:r w:rsidRPr="006151F7">
        <w:rPr>
          <w:rFonts w:ascii="Century Gothic" w:hAnsi="Century Gothic"/>
          <w:b/>
          <w:sz w:val="24"/>
          <w:szCs w:val="24"/>
        </w:rPr>
        <w:t xml:space="preserve"> </w:t>
      </w:r>
    </w:p>
    <w:p w:rsidR="006151F7" w:rsidRDefault="006151F7">
      <w:bookmarkStart w:id="0" w:name="_GoBack"/>
      <w:bookmarkEnd w:id="0"/>
    </w:p>
    <w:p w:rsidR="006151F7" w:rsidRDefault="006151F7" w:rsidP="006151F7">
      <w:pPr>
        <w:spacing w:after="24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UiTPAS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Meetjesland: jouw spaar- en voordeelkaart voor vrije tijd!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proofErr w:type="spellStart"/>
      <w:r>
        <w:rPr>
          <w:rFonts w:ascii="Century Gothic" w:hAnsi="Century Gothic"/>
          <w:sz w:val="20"/>
          <w:szCs w:val="20"/>
        </w:rPr>
        <w:t>UiTPAS</w:t>
      </w:r>
      <w:proofErr w:type="spellEnd"/>
      <w:r>
        <w:rPr>
          <w:rFonts w:ascii="Century Gothic" w:hAnsi="Century Gothic"/>
          <w:sz w:val="20"/>
          <w:szCs w:val="20"/>
        </w:rPr>
        <w:t xml:space="preserve"> Meetjesland is een spaar- en voordeelkaart voor zowel sport, cultuur als jeugdactiviteiten, voor iedereen! </w:t>
      </w:r>
    </w:p>
    <w:p w:rsidR="006151F7" w:rsidRDefault="006151F7" w:rsidP="006151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Een spaarkaart…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  <w:t xml:space="preserve">Met je </w:t>
      </w:r>
      <w:proofErr w:type="spellStart"/>
      <w:r>
        <w:rPr>
          <w:rFonts w:ascii="Century Gothic" w:hAnsi="Century Gothic"/>
          <w:sz w:val="20"/>
          <w:szCs w:val="20"/>
        </w:rPr>
        <w:t>UiTPAS</w:t>
      </w:r>
      <w:proofErr w:type="spellEnd"/>
      <w:r>
        <w:rPr>
          <w:rFonts w:ascii="Century Gothic" w:hAnsi="Century Gothic"/>
          <w:sz w:val="20"/>
          <w:szCs w:val="20"/>
        </w:rPr>
        <w:t xml:space="preserve"> Meetjesland spaar je bij elke deelname aan een vrijetijdsactiviteit punten. Gratis of betalend aanbod, een langlopende reeks of een éénmalige activiteit: voor elke deelname krijg je 1 </w:t>
      </w:r>
      <w:proofErr w:type="spellStart"/>
      <w:r>
        <w:rPr>
          <w:rFonts w:ascii="Century Gothic" w:hAnsi="Century Gothic"/>
          <w:sz w:val="20"/>
          <w:szCs w:val="20"/>
        </w:rPr>
        <w:t>UiTpunt</w:t>
      </w:r>
      <w:proofErr w:type="spellEnd"/>
      <w:r>
        <w:rPr>
          <w:rFonts w:ascii="Century Gothic" w:hAnsi="Century Gothic"/>
          <w:sz w:val="20"/>
          <w:szCs w:val="20"/>
        </w:rPr>
        <w:t xml:space="preserve">! </w:t>
      </w:r>
    </w:p>
    <w:p w:rsidR="006151F7" w:rsidRDefault="006151F7" w:rsidP="006151F7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… én een voordeelkaart!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  <w:t xml:space="preserve">Ruil je gespaarde punten in voor mooie voordelen zoals een korting op de toegangsprijs, een gratis drankje of gadget. </w:t>
      </w:r>
    </w:p>
    <w:p w:rsidR="006151F7" w:rsidRDefault="006151F7" w:rsidP="006151F7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Zelfs zonder punten doe je je voordeel met je </w:t>
      </w:r>
      <w:proofErr w:type="spellStart"/>
      <w:r>
        <w:rPr>
          <w:rFonts w:ascii="Century Gothic" w:hAnsi="Century Gothic"/>
          <w:sz w:val="20"/>
          <w:szCs w:val="20"/>
        </w:rPr>
        <w:t>UiTPAS</w:t>
      </w:r>
      <w:proofErr w:type="spellEnd"/>
      <w:r>
        <w:rPr>
          <w:rFonts w:ascii="Century Gothic" w:hAnsi="Century Gothic"/>
          <w:sz w:val="20"/>
          <w:szCs w:val="20"/>
        </w:rPr>
        <w:t xml:space="preserve"> Meetjesland! Je krijgt namelijk een aantal </w:t>
      </w:r>
      <w:r>
        <w:rPr>
          <w:rFonts w:ascii="Century Gothic" w:hAnsi="Century Gothic"/>
          <w:b/>
          <w:bCs/>
          <w:sz w:val="20"/>
          <w:szCs w:val="20"/>
        </w:rPr>
        <w:t>welkomstvoordelen</w:t>
      </w:r>
      <w:r>
        <w:rPr>
          <w:rFonts w:ascii="Century Gothic" w:hAnsi="Century Gothic"/>
          <w:sz w:val="20"/>
          <w:szCs w:val="20"/>
        </w:rPr>
        <w:t xml:space="preserve"> cadeau, die je onmiddellijk kan opnemen: wat dacht je van een gratis filmticket, of gratis sportactiviteit? </w:t>
      </w:r>
    </w:p>
    <w:p w:rsidR="006151F7" w:rsidRPr="006151F7" w:rsidRDefault="006151F7" w:rsidP="006151F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Wat kost dat?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sz w:val="20"/>
          <w:szCs w:val="20"/>
        </w:rPr>
        <w:t xml:space="preserve">Voor je </w:t>
      </w:r>
      <w:proofErr w:type="spellStart"/>
      <w:r>
        <w:rPr>
          <w:rFonts w:ascii="Century Gothic" w:hAnsi="Century Gothic"/>
          <w:sz w:val="20"/>
          <w:szCs w:val="20"/>
        </w:rPr>
        <w:t>UiTPAS</w:t>
      </w:r>
      <w:proofErr w:type="spellEnd"/>
      <w:r>
        <w:rPr>
          <w:rFonts w:ascii="Century Gothic" w:hAnsi="Century Gothic"/>
          <w:sz w:val="20"/>
          <w:szCs w:val="20"/>
        </w:rPr>
        <w:t xml:space="preserve"> Meetjesland betaal je </w:t>
      </w:r>
      <w:r>
        <w:rPr>
          <w:rFonts w:ascii="Century Gothic" w:hAnsi="Century Gothic"/>
          <w:b/>
          <w:bCs/>
          <w:sz w:val="20"/>
          <w:szCs w:val="20"/>
        </w:rPr>
        <w:t>eenmalig 5 euro</w:t>
      </w:r>
      <w:r>
        <w:rPr>
          <w:rFonts w:ascii="Century Gothic" w:hAnsi="Century Gothic"/>
          <w:sz w:val="20"/>
          <w:szCs w:val="20"/>
        </w:rPr>
        <w:t xml:space="preserve">. Kinderen en jongeren tot 26 jaar betalen 2 euro. Heb je een beperkt inkomen? Dan kun je een </w:t>
      </w:r>
      <w:proofErr w:type="spellStart"/>
      <w:r>
        <w:rPr>
          <w:rFonts w:ascii="Century Gothic" w:hAnsi="Century Gothic"/>
          <w:sz w:val="20"/>
          <w:szCs w:val="20"/>
        </w:rPr>
        <w:t>UiTPAS</w:t>
      </w:r>
      <w:proofErr w:type="spellEnd"/>
      <w:r>
        <w:rPr>
          <w:rFonts w:ascii="Century Gothic" w:hAnsi="Century Gothic"/>
          <w:sz w:val="20"/>
          <w:szCs w:val="20"/>
        </w:rPr>
        <w:t xml:space="preserve"> Meetjesland met kansentarief aanvragen. Hiervoor betaal je slechts 1 euro.</w:t>
      </w:r>
    </w:p>
    <w:p w:rsidR="006151F7" w:rsidRDefault="006151F7" w:rsidP="006151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bCs/>
          <w:sz w:val="24"/>
          <w:szCs w:val="24"/>
        </w:rPr>
        <w:t>Heb je een beperkt inkomen?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  <w:t xml:space="preserve">Dan kun je een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UiTPAS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Meetjesland met kansentarief</w:t>
      </w:r>
      <w:r>
        <w:rPr>
          <w:rFonts w:ascii="Century Gothic" w:hAnsi="Century Gothic"/>
          <w:sz w:val="20"/>
          <w:szCs w:val="20"/>
        </w:rPr>
        <w:t xml:space="preserve"> aanvragen! </w:t>
      </w:r>
    </w:p>
    <w:p w:rsidR="006151F7" w:rsidRDefault="006151F7" w:rsidP="006151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Daarmee spaar je niet alleen punten, maar geniet je ook van het kansentarief: </w:t>
      </w:r>
      <w:r>
        <w:rPr>
          <w:rFonts w:ascii="Century Gothic" w:hAnsi="Century Gothic"/>
          <w:b/>
          <w:bCs/>
          <w:sz w:val="20"/>
          <w:szCs w:val="20"/>
        </w:rPr>
        <w:t xml:space="preserve">75% korting </w:t>
      </w:r>
      <w:r>
        <w:rPr>
          <w:rFonts w:ascii="Century Gothic" w:hAnsi="Century Gothic"/>
          <w:sz w:val="20"/>
          <w:szCs w:val="20"/>
        </w:rPr>
        <w:t>op je deelname aan vrijetijdsactiviteiten. Bovendien betaal je ook minder voor de aankoop van je pas:</w:t>
      </w:r>
      <w:r>
        <w:rPr>
          <w:rFonts w:ascii="Century Gothic" w:hAnsi="Century Gothic"/>
          <w:b/>
          <w:bCs/>
          <w:sz w:val="20"/>
          <w:szCs w:val="20"/>
        </w:rPr>
        <w:t xml:space="preserve"> 1 euro </w:t>
      </w:r>
      <w:r>
        <w:rPr>
          <w:rFonts w:ascii="Century Gothic" w:hAnsi="Century Gothic"/>
          <w:sz w:val="20"/>
          <w:szCs w:val="20"/>
        </w:rPr>
        <w:t xml:space="preserve">in plaats van 5 euro.  </w:t>
      </w:r>
    </w:p>
    <w:p w:rsidR="006151F7" w:rsidRDefault="006151F7" w:rsidP="006151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Voorlopig kunnen enkel inwoners van Assenede en Eeklo een aanvraag doen voor een </w:t>
      </w:r>
      <w:proofErr w:type="spellStart"/>
      <w:r>
        <w:rPr>
          <w:rFonts w:ascii="Century Gothic" w:hAnsi="Century Gothic"/>
          <w:sz w:val="20"/>
          <w:szCs w:val="20"/>
        </w:rPr>
        <w:t>UiTPAS</w:t>
      </w:r>
      <w:proofErr w:type="spellEnd"/>
      <w:r>
        <w:rPr>
          <w:rFonts w:ascii="Century Gothic" w:hAnsi="Century Gothic"/>
          <w:sz w:val="20"/>
          <w:szCs w:val="20"/>
        </w:rPr>
        <w:t xml:space="preserve"> Meetjesland met kansentarief. Denk je in aanmerking te komen? Loop even langs bij het Sociaal Huis in Eeklo. Je kunt alle voorwaarden ook nalezen op </w:t>
      </w:r>
      <w:hyperlink r:id="rId4" w:history="1">
        <w:r>
          <w:rPr>
            <w:rStyle w:val="Hyperlink"/>
            <w:rFonts w:ascii="Century Gothic" w:hAnsi="Century Gothic"/>
            <w:sz w:val="20"/>
            <w:szCs w:val="20"/>
          </w:rPr>
          <w:t>www.uitpasmeetjesland.be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6151F7" w:rsidRDefault="006151F7" w:rsidP="006151F7">
      <w:pPr>
        <w:rPr>
          <w:rFonts w:ascii="Century Gothic" w:hAnsi="Century Gothic"/>
          <w:sz w:val="20"/>
          <w:szCs w:val="20"/>
        </w:rPr>
      </w:pPr>
    </w:p>
    <w:p w:rsidR="006151F7" w:rsidRPr="006151F7" w:rsidRDefault="006151F7" w:rsidP="006151F7">
      <w:pPr>
        <w:rPr>
          <w:rFonts w:ascii="Century Gothic" w:hAnsi="Century Gothic"/>
          <w:b/>
          <w:sz w:val="20"/>
          <w:szCs w:val="20"/>
        </w:rPr>
      </w:pPr>
      <w:r w:rsidRPr="006151F7">
        <w:rPr>
          <w:rFonts w:ascii="Century Gothic" w:hAnsi="Century Gothic"/>
          <w:b/>
          <w:sz w:val="20"/>
          <w:szCs w:val="20"/>
          <w:highlight w:val="lightGray"/>
        </w:rPr>
        <w:t>Voor verenigingen:</w:t>
      </w:r>
      <w:r w:rsidRPr="006151F7">
        <w:rPr>
          <w:rFonts w:ascii="Century Gothic" w:hAnsi="Century Gothic"/>
          <w:b/>
          <w:sz w:val="20"/>
          <w:szCs w:val="20"/>
        </w:rPr>
        <w:t xml:space="preserve"> </w:t>
      </w:r>
    </w:p>
    <w:p w:rsidR="006151F7" w:rsidRDefault="006151F7" w:rsidP="006151F7">
      <w:pPr>
        <w:rPr>
          <w:rFonts w:ascii="Century Gothic" w:hAnsi="Century Gothic"/>
          <w:sz w:val="20"/>
          <w:szCs w:val="20"/>
        </w:rPr>
      </w:pPr>
      <w:r w:rsidRPr="006151F7">
        <w:rPr>
          <w:rFonts w:ascii="Century Gothic" w:hAnsi="Century Gothic"/>
          <w:b/>
        </w:rPr>
        <w:t xml:space="preserve">Gebruik je </w:t>
      </w:r>
      <w:proofErr w:type="spellStart"/>
      <w:r w:rsidRPr="006151F7">
        <w:rPr>
          <w:rFonts w:ascii="Century Gothic" w:hAnsi="Century Gothic"/>
          <w:b/>
        </w:rPr>
        <w:t>UiTPAS</w:t>
      </w:r>
      <w:proofErr w:type="spellEnd"/>
      <w:r w:rsidRPr="006151F7">
        <w:rPr>
          <w:rFonts w:ascii="Century Gothic" w:hAnsi="Century Gothic"/>
          <w:b/>
        </w:rPr>
        <w:t xml:space="preserve"> ook bij ons! </w:t>
      </w:r>
      <w:r>
        <w:rPr>
          <w:rFonts w:ascii="Century Gothic" w:hAnsi="Century Gothic"/>
          <w:sz w:val="20"/>
          <w:szCs w:val="20"/>
        </w:rPr>
        <w:br/>
        <w:t xml:space="preserve">Ook bij &lt;naam vereniging&gt; kun je gebruik maken van je </w:t>
      </w:r>
      <w:proofErr w:type="spellStart"/>
      <w:r>
        <w:rPr>
          <w:rFonts w:ascii="Century Gothic" w:hAnsi="Century Gothic"/>
          <w:sz w:val="20"/>
          <w:szCs w:val="20"/>
        </w:rPr>
        <w:t>UiTPAS</w:t>
      </w:r>
      <w:proofErr w:type="spellEnd"/>
      <w:r>
        <w:rPr>
          <w:rFonts w:ascii="Century Gothic" w:hAnsi="Century Gothic"/>
          <w:sz w:val="20"/>
          <w:szCs w:val="20"/>
        </w:rPr>
        <w:t xml:space="preserve"> Meetjesland. Vergeet bij onze volgende activiteit dus je pas niet mee te nemen, om punten te sparen en te genieten van kortingen of voordelen! </w:t>
      </w:r>
    </w:p>
    <w:p w:rsidR="006151F7" w:rsidRDefault="006151F7" w:rsidP="006151F7">
      <w:pPr>
        <w:rPr>
          <w:rFonts w:ascii="Century Gothic" w:hAnsi="Century Gothic"/>
          <w:sz w:val="20"/>
          <w:szCs w:val="20"/>
        </w:rPr>
      </w:pPr>
    </w:p>
    <w:p w:rsidR="006151F7" w:rsidRDefault="006151F7" w:rsidP="006151F7">
      <w:pPr>
        <w:rPr>
          <w:rFonts w:ascii="Century Gothic" w:hAnsi="Century Gothic"/>
          <w:b/>
          <w:bCs/>
          <w:sz w:val="24"/>
          <w:szCs w:val="24"/>
        </w:rPr>
      </w:pPr>
      <w:r w:rsidRPr="006151F7">
        <w:rPr>
          <w:rFonts w:ascii="Century Gothic" w:hAnsi="Century Gothic"/>
          <w:b/>
          <w:bCs/>
          <w:sz w:val="24"/>
          <w:szCs w:val="24"/>
          <w:highlight w:val="lightGray"/>
        </w:rPr>
        <w:t>Voor scholen: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6151F7">
        <w:rPr>
          <w:rFonts w:ascii="Century Gothic" w:hAnsi="Century Gothic"/>
          <w:b/>
          <w:bCs/>
        </w:rPr>
        <w:t xml:space="preserve">Gebruik je </w:t>
      </w:r>
      <w:proofErr w:type="spellStart"/>
      <w:r w:rsidRPr="006151F7">
        <w:rPr>
          <w:rFonts w:ascii="Century Gothic" w:hAnsi="Century Gothic"/>
          <w:b/>
          <w:bCs/>
        </w:rPr>
        <w:t>UiTPAS</w:t>
      </w:r>
      <w:proofErr w:type="spellEnd"/>
      <w:r w:rsidRPr="006151F7">
        <w:rPr>
          <w:rFonts w:ascii="Century Gothic" w:hAnsi="Century Gothic"/>
          <w:b/>
          <w:bCs/>
        </w:rPr>
        <w:t xml:space="preserve"> ook op school!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6151F7" w:rsidRDefault="006151F7" w:rsidP="006151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Leerlingen van </w:t>
      </w:r>
      <w:r w:rsidRPr="006151F7">
        <w:rPr>
          <w:rFonts w:ascii="Century Gothic" w:hAnsi="Century Gothic"/>
          <w:sz w:val="20"/>
          <w:szCs w:val="20"/>
          <w:highlight w:val="lightGray"/>
        </w:rPr>
        <w:t>&lt;naam vereniging&gt;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krijgen met hun </w:t>
      </w:r>
      <w:proofErr w:type="spellStart"/>
      <w:r>
        <w:rPr>
          <w:rFonts w:ascii="Century Gothic" w:hAnsi="Century Gothic"/>
          <w:sz w:val="20"/>
          <w:szCs w:val="20"/>
        </w:rPr>
        <w:t>UiTPAS</w:t>
      </w:r>
      <w:proofErr w:type="spellEnd"/>
      <w:r>
        <w:rPr>
          <w:rFonts w:ascii="Century Gothic" w:hAnsi="Century Gothic"/>
          <w:sz w:val="20"/>
          <w:szCs w:val="20"/>
        </w:rPr>
        <w:t xml:space="preserve"> met kansentarief 75% korting op vrijetijdsactiviteiten, georganiseerd door stedelijke of gemeentelijke diensten (zoals het </w:t>
      </w:r>
      <w:r>
        <w:rPr>
          <w:rFonts w:ascii="Century Gothic" w:hAnsi="Century Gothic"/>
          <w:sz w:val="20"/>
          <w:szCs w:val="20"/>
        </w:rPr>
        <w:lastRenderedPageBreak/>
        <w:t xml:space="preserve">zwembad, het cultuurcentrum …) in Eeklo en Assenede. De korting wordt automatisch toegekend. </w:t>
      </w:r>
    </w:p>
    <w:p w:rsidR="006151F7" w:rsidRDefault="006151F7"/>
    <w:sectPr w:rsidR="0061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F7"/>
    <w:rsid w:val="006151F7"/>
    <w:rsid w:val="00762B2F"/>
    <w:rsid w:val="00A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5491"/>
  <w15:chartTrackingRefBased/>
  <w15:docId w15:val="{195ADE1C-C1B4-4E59-A63A-AFBF8772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151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itpasmeetjeslan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De Pauw</dc:creator>
  <cp:keywords/>
  <dc:description/>
  <cp:lastModifiedBy>Stefanie De Pauw</cp:lastModifiedBy>
  <cp:revision>1</cp:revision>
  <dcterms:created xsi:type="dcterms:W3CDTF">2017-08-31T10:09:00Z</dcterms:created>
  <dcterms:modified xsi:type="dcterms:W3CDTF">2017-08-31T10:13:00Z</dcterms:modified>
</cp:coreProperties>
</file>